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62B9" w:rsidRDefault="00A062B9">
      <w:pPr>
        <w:jc w:val="center"/>
      </w:pPr>
    </w:p>
    <w:p w14:paraId="00000002" w14:textId="77777777" w:rsidR="00A062B9" w:rsidRDefault="00A062B9">
      <w:pPr>
        <w:jc w:val="center"/>
      </w:pPr>
    </w:p>
    <w:p w14:paraId="00000003" w14:textId="77777777" w:rsidR="00A062B9" w:rsidRDefault="00A062B9">
      <w:pPr>
        <w:jc w:val="center"/>
      </w:pPr>
    </w:p>
    <w:p w14:paraId="0CCDA28B" w14:textId="77777777" w:rsidR="002C2134" w:rsidRDefault="00133860">
      <w:pPr>
        <w:jc w:val="center"/>
        <w:rPr>
          <w:b/>
        </w:rPr>
      </w:pPr>
      <w:r>
        <w:rPr>
          <w:b/>
        </w:rPr>
        <w:t xml:space="preserve">CONSENTIMENTO LIVRE E ESCLARECIDO </w:t>
      </w:r>
    </w:p>
    <w:p w14:paraId="00000004" w14:textId="4701029A" w:rsidR="00A062B9" w:rsidRDefault="00133860">
      <w:pPr>
        <w:jc w:val="center"/>
      </w:pPr>
      <w:r>
        <w:rPr>
          <w:b/>
        </w:rPr>
        <w:t>EM PATOLOGIA DO TRATO GENITAL INFERIOR</w:t>
      </w:r>
    </w:p>
    <w:p w14:paraId="00000005" w14:textId="77777777" w:rsidR="00A062B9" w:rsidRDefault="00A062B9"/>
    <w:p w14:paraId="00000006" w14:textId="3FA20E07" w:rsidR="00A062B9" w:rsidRDefault="00133860" w:rsidP="002C2134">
      <w:pPr>
        <w:jc w:val="center"/>
      </w:pPr>
      <w:r>
        <w:t>LASER FRACIONADO  E RADIOFREQUÊNCIA FRACIONADA</w:t>
      </w:r>
    </w:p>
    <w:p w14:paraId="00000007" w14:textId="77777777" w:rsidR="00A062B9" w:rsidRDefault="00133860">
      <w:pPr>
        <w:jc w:val="both"/>
      </w:pPr>
      <w:r>
        <w:t xml:space="preserve">  </w:t>
      </w:r>
    </w:p>
    <w:p w14:paraId="00000008" w14:textId="3012C20F" w:rsidR="00A062B9" w:rsidRDefault="00133860">
      <w:pPr>
        <w:ind w:firstLine="708"/>
        <w:jc w:val="both"/>
      </w:pPr>
      <w:r>
        <w:t xml:space="preserve">A ATROFIA GENITAL </w:t>
      </w:r>
      <w:r w:rsidR="007B291C">
        <w:t>OCORRE</w:t>
      </w:r>
      <w:r>
        <w:t xml:space="preserve"> NA PÓS-MENOPAUSA </w:t>
      </w:r>
      <w:r w:rsidR="007B291C">
        <w:t>DEVIDO À</w:t>
      </w:r>
      <w:r>
        <w:t xml:space="preserve"> FALTA DO HORMÔNIO ESTROGÊNIO.</w:t>
      </w:r>
    </w:p>
    <w:p w14:paraId="00000009" w14:textId="5AAB95FC" w:rsidR="00A062B9" w:rsidRDefault="00133860">
      <w:pPr>
        <w:ind w:firstLine="708"/>
        <w:jc w:val="both"/>
      </w:pPr>
      <w:r>
        <w:t xml:space="preserve">O </w:t>
      </w:r>
      <w:r>
        <w:rPr>
          <w:b/>
        </w:rPr>
        <w:t>TRATAMENTO PADRÃO</w:t>
      </w:r>
      <w:r>
        <w:t xml:space="preserve"> PARA A ATROFIA É O USO DE HORMÔNIO LOCAL OU SISTÊMICO. PORÉM, ALGUMAS VEZES, O USO DO HORMÔNIO PODE SER </w:t>
      </w:r>
      <w:r w:rsidR="0031254B">
        <w:t>CONTRAINDICADO</w:t>
      </w:r>
      <w:r>
        <w:t>, OU INCÔMODO</w:t>
      </w:r>
      <w:r w:rsidR="007B291C">
        <w:t>,</w:t>
      </w:r>
      <w:r>
        <w:t xml:space="preserve"> OU MESMO NÃO SER EFETIVO.</w:t>
      </w:r>
    </w:p>
    <w:p w14:paraId="0000000A" w14:textId="5E6B9CBF" w:rsidR="00A062B9" w:rsidRDefault="00133860">
      <w:pPr>
        <w:ind w:firstLine="708"/>
        <w:jc w:val="both"/>
      </w:pPr>
      <w:r>
        <w:t>NESTAS SITUAÇÕES PODE-SE USAR UMA NOVA MODALIDADE DE TRATAMENTO. TRATAMENTOS COM LASER FRACIONADO OU RADIOFREQUÊNCIA</w:t>
      </w:r>
      <w:r w:rsidR="0031254B">
        <w:t xml:space="preserve"> FRACIONADA</w:t>
      </w:r>
      <w:r>
        <w:t>, ATRAVÉS DO CALOR, PROMOVE</w:t>
      </w:r>
      <w:r w:rsidR="0031254B">
        <w:t>M</w:t>
      </w:r>
      <w:r>
        <w:t xml:space="preserve"> A REESTRUTURAÇÃO DO COLÁGENO DA VAGINA, PRODUZINDO NOVOS VASOS SANGUÍNEOS E TRAZENDO ASSIM ÁGUA PARA A MUCOSA. A MUCOSA SE REFAZ, TORNANDO-SE TÚRGIDA E HIDRATADA SEMELHANTE AOS PADRÕES DA VAGINA JOVEM.</w:t>
      </w:r>
    </w:p>
    <w:p w14:paraId="0000000B" w14:textId="16D28913" w:rsidR="00A062B9" w:rsidRDefault="00133860">
      <w:pPr>
        <w:ind w:firstLine="708"/>
        <w:jc w:val="both"/>
      </w:pPr>
      <w:r>
        <w:t>O LASER FRACIONADO E A R</w:t>
      </w:r>
      <w:r w:rsidR="0031254B">
        <w:t>ADIOFREQUÊNIA FRACIONADA</w:t>
      </w:r>
      <w:r>
        <w:t xml:space="preserve"> TRATAM-SE, GERALMENTE, DE PROCEDIMENTOS RELATIVAMENTE SIMPLES, POUCO DOLOROSOS, GERANDO LEVE DESCONFORTO NA INTRODUÇÃO VAGINAL DA PONTEIRA E/OU ESPÉCULO VAGINAL. QUANDO APLICADO EXTERN</w:t>
      </w:r>
      <w:r w:rsidR="0031254B">
        <w:t>AMENTE</w:t>
      </w:r>
      <w:r>
        <w:t xml:space="preserve"> (NA VULVA), PRODUZ LEVE A MODERADO DESCONFORTO PELO CALOR, O QUE É MINIMIZADO </w:t>
      </w:r>
      <w:r w:rsidR="0031254B">
        <w:t>ATR</w:t>
      </w:r>
      <w:r w:rsidR="007B291C">
        <w:t>A</w:t>
      </w:r>
      <w:r w:rsidR="0031254B">
        <w:t>VÉS DO</w:t>
      </w:r>
      <w:r>
        <w:t xml:space="preserve"> USO DE CREME ANESTÉSICO LOCAL. </w:t>
      </w:r>
    </w:p>
    <w:p w14:paraId="0000000C" w14:textId="65578734" w:rsidR="00A062B9" w:rsidRDefault="00133860">
      <w:pPr>
        <w:ind w:firstLine="708"/>
        <w:jc w:val="both"/>
      </w:pPr>
      <w:r>
        <w:t xml:space="preserve">APÓS O PROCEDIMENTO NÃO É INCOMUM APRESENTAR DISCRETO INCÔMODO LOCAL NA PARTE EXTERNA, QUE PODE SER ATENUADO COM MEDICAÇÕES DE USO LOCAL E COMPRESSAS </w:t>
      </w:r>
      <w:r w:rsidR="0031254B">
        <w:t>FRIAS</w:t>
      </w:r>
      <w:r>
        <w:t xml:space="preserve">,  SEMPRE SOB ORIENTAÇÃO DO MÉDICO ASSISTENTE. CORRIMENTO ROSADO DE POUCA INTENSIDADE </w:t>
      </w:r>
      <w:r w:rsidR="007B291C">
        <w:t>TAMBÉM PODE OCORRER</w:t>
      </w:r>
      <w:r>
        <w:t>.</w:t>
      </w:r>
    </w:p>
    <w:p w14:paraId="0000000D" w14:textId="2319FA58" w:rsidR="00A062B9" w:rsidRDefault="00133860">
      <w:pPr>
        <w:ind w:firstLine="708"/>
        <w:jc w:val="both"/>
      </w:pPr>
      <w:r>
        <w:t>ALGUMAS OUTRAS INDICAÇÕES DO USO DESTA</w:t>
      </w:r>
      <w:r w:rsidR="002C2134">
        <w:t>S</w:t>
      </w:r>
      <w:r>
        <w:t xml:space="preserve"> TÉCNICA</w:t>
      </w:r>
      <w:r w:rsidR="002C2134">
        <w:t>S</w:t>
      </w:r>
      <w:r>
        <w:t xml:space="preserve"> </w:t>
      </w:r>
      <w:r w:rsidR="007B291C">
        <w:t xml:space="preserve"> TAIS </w:t>
      </w:r>
      <w:r>
        <w:t xml:space="preserve">COMO INCONTINÊNCIA URINÁRIA, FLACIDEZ VULVOVAGINAL, LÍQUEN ESCLEROSO, FÍSTULAS VAGINAIS, </w:t>
      </w:r>
      <w:r w:rsidR="007B291C">
        <w:t xml:space="preserve">AINDA </w:t>
      </w:r>
      <w:r>
        <w:t>NÃO HÁ EVIDÊNCIAS CIENTÍFICAS</w:t>
      </w:r>
      <w:r w:rsidR="002C2134">
        <w:t xml:space="preserve"> MAIS ROBUSTAS</w:t>
      </w:r>
      <w:r>
        <w:t xml:space="preserve"> DO SEU SUCESSO. NO MOMENTO</w:t>
      </w:r>
      <w:r w:rsidR="007B291C">
        <w:t>,</w:t>
      </w:r>
      <w:r>
        <w:t xml:space="preserve"> SUA UTILIZAÇÃO COMO ALTERNATIVA SERÁ DE MINHA INTEIRA RESPONSABILIDADE</w:t>
      </w:r>
      <w:r w:rsidR="002C2134">
        <w:t>,</w:t>
      </w:r>
      <w:r>
        <w:t xml:space="preserve"> POIS FUI  INFORMADA QUE O SEU USO NÃO ASSEGURA A CURA DO PROBLEMA.</w:t>
      </w:r>
    </w:p>
    <w:p w14:paraId="0000000E" w14:textId="77777777" w:rsidR="00A062B9" w:rsidRDefault="00133860">
      <w:pPr>
        <w:jc w:val="both"/>
      </w:pPr>
      <w:r>
        <w:t xml:space="preserve">    </w:t>
      </w:r>
    </w:p>
    <w:p w14:paraId="0000000F" w14:textId="77777777" w:rsidR="00A062B9" w:rsidRDefault="00133860">
      <w:pPr>
        <w:jc w:val="both"/>
      </w:pPr>
      <w:r>
        <w:t>DECLARO QUE LI E ESTOU DE ACORDO COM O PROCEDIMENTO QUE IREI REALIZAR.</w:t>
      </w:r>
    </w:p>
    <w:p w14:paraId="00000010" w14:textId="77777777" w:rsidR="00A062B9" w:rsidRDefault="00A062B9">
      <w:pPr>
        <w:jc w:val="both"/>
      </w:pPr>
    </w:p>
    <w:p w14:paraId="00000011" w14:textId="77777777" w:rsidR="00A062B9" w:rsidRDefault="00133860">
      <w:pPr>
        <w:pBdr>
          <w:top w:val="single" w:sz="12" w:space="1" w:color="000000"/>
          <w:bottom w:val="single" w:sz="12" w:space="1" w:color="000000"/>
        </w:pBdr>
        <w:spacing w:before="240"/>
      </w:pPr>
      <w:r>
        <w:t>NOME:</w:t>
      </w:r>
    </w:p>
    <w:p w14:paraId="00000012" w14:textId="77777777" w:rsidR="00A062B9" w:rsidRDefault="00133860">
      <w:pPr>
        <w:pBdr>
          <w:top w:val="single" w:sz="12" w:space="1" w:color="000000"/>
          <w:bottom w:val="single" w:sz="12" w:space="1" w:color="000000"/>
        </w:pBdr>
        <w:spacing w:before="240"/>
      </w:pPr>
      <w:r>
        <w:t>RG: ___________________________________</w:t>
      </w:r>
    </w:p>
    <w:p w14:paraId="00000013" w14:textId="77777777" w:rsidR="00A062B9" w:rsidRDefault="00133860">
      <w:pPr>
        <w:pBdr>
          <w:top w:val="single" w:sz="12" w:space="1" w:color="000000"/>
          <w:bottom w:val="single" w:sz="12" w:space="1" w:color="000000"/>
        </w:pBdr>
        <w:spacing w:before="240"/>
      </w:pPr>
      <w:r>
        <w:t>DATA: ___________________</w:t>
      </w:r>
    </w:p>
    <w:p w14:paraId="00000014" w14:textId="77777777" w:rsidR="00A062B9" w:rsidRDefault="00133860">
      <w:pPr>
        <w:pBdr>
          <w:top w:val="single" w:sz="12" w:space="1" w:color="000000"/>
          <w:bottom w:val="single" w:sz="12" w:space="1" w:color="000000"/>
        </w:pBdr>
        <w:spacing w:before="240"/>
      </w:pPr>
      <w:r>
        <w:t>ASSINATURA:</w:t>
      </w:r>
    </w:p>
    <w:sectPr w:rsidR="00A062B9" w:rsidSect="0031254B">
      <w:pgSz w:w="11905" w:h="16837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B9"/>
    <w:rsid w:val="00123801"/>
    <w:rsid w:val="00133860"/>
    <w:rsid w:val="002C2134"/>
    <w:rsid w:val="0031254B"/>
    <w:rsid w:val="007B291C"/>
    <w:rsid w:val="00A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C8B8"/>
  <w15:docId w15:val="{73833597-7E47-4AF6-A2A4-7CAB692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Farina Kamilos</dc:creator>
  <cp:lastModifiedBy>Marcia Farina Kamilos</cp:lastModifiedBy>
  <cp:revision>5</cp:revision>
  <dcterms:created xsi:type="dcterms:W3CDTF">2022-06-16T14:38:00Z</dcterms:created>
  <dcterms:modified xsi:type="dcterms:W3CDTF">2022-06-16T16:46:00Z</dcterms:modified>
</cp:coreProperties>
</file>